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21" w:rsidRPr="00062A21" w:rsidRDefault="00062A21" w:rsidP="00062A21">
      <w:pPr>
        <w:shd w:val="clear" w:color="auto" w:fill="FFFFFF"/>
        <w:spacing w:after="510" w:line="69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72BC"/>
          <w:spacing w:val="-9"/>
          <w:kern w:val="36"/>
          <w:sz w:val="28"/>
          <w:szCs w:val="28"/>
          <w:lang w:eastAsia="ru-RU"/>
        </w:rPr>
      </w:pPr>
      <w:r w:rsidRPr="00062A21">
        <w:rPr>
          <w:rFonts w:ascii="Times New Roman" w:eastAsia="Times New Roman" w:hAnsi="Times New Roman" w:cs="Times New Roman"/>
          <w:color w:val="0072BC"/>
          <w:spacing w:val="-9"/>
          <w:kern w:val="36"/>
          <w:sz w:val="28"/>
          <w:szCs w:val="28"/>
          <w:lang w:eastAsia="ru-RU"/>
        </w:rPr>
        <w:t>Алгоритм действий при угрозе террористического акта</w:t>
      </w:r>
    </w:p>
    <w:p w:rsidR="00062A21" w:rsidRPr="00062A21" w:rsidRDefault="00062A21" w:rsidP="00062A21">
      <w:pPr>
        <w:shd w:val="clear" w:color="auto" w:fill="FFFFFF"/>
        <w:spacing w:after="18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При обнаружении предмета, похожего на взрывное устройство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Предупредительные меры (меры профилактики):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ужесточить режим пропуска на территорию организа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(в том числе путем установки систем аудио- и видео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наблюдения и сигнализации),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ежедневно осуществлять обход и осмотр территории и помещений с целью обнаружения подозрительных предметов,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тщательно проверять поступающее имущество, това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оборудование по количеству предметов, состоянию упаковки и т.д.,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проводить тщательный подбор сотрудников, особен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подразделения охраны и безопасности, обслуживаю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персонала (дежурных, ремонтников, уборщиков и др.);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разработать план эвакуации посетителей, персонала и пострадавших: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подготовить средства оповещения посетителей;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определить (уточнить) задачи местной охраны, </w:t>
      </w:r>
      <w:proofErr w:type="spell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ВОХРа</w:t>
      </w:r>
      <w:proofErr w:type="spell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службы безопасности объекта при эвакуации;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обеспечить (</w:t>
      </w:r>
      <w:proofErr w:type="spell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дообеспечить</w:t>
      </w:r>
      <w:proofErr w:type="spell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служащих местной охра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ны, </w:t>
      </w:r>
      <w:proofErr w:type="spell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ВОХРа</w:t>
      </w:r>
      <w:proofErr w:type="spell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службы безопасности объекта портативной радиоаппаратурой для вызова резерва и правоохрани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органов.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латуры складируемых товаров по усмотрению админист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объектов;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организовать подготовку сотрудников организации совместно с правоохранительными органами, путем прак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тических занятий по действиям в условиях проявление терроризма.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организовать места парковки автомобилей не ближе 100 м. от мест скопления людей;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подготовить необходимое количество планов ос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мотра объекта, в которых указать пожароопасные мес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порядок и сроки контрольных проверок мест вре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менного складирования, контейнеров-мусоросборни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урн и т.п.;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освободить от лишних предметов служебные поме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щения, лестничные клетки, помещения, где расположены технические установки;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обеспечить регулярное удаление из здания отходов.  Освободить территорию от строительных лесов и метал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лического мусора;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контейнеры-мусоросборники по возможности уста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новить за пределами зданий объекта;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— довести до всего персонала организации номера те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лефонов,  по которым необходимо поставить в извест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Действия при обнаружении предмета, похожего на взрывное устройство (ВУ):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Признаки, которые могут указывать на наличие ВУ: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наличие на обнаруженном предмете проводов, вере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вок, </w:t>
      </w:r>
      <w:proofErr w:type="spell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изоленты</w:t>
      </w:r>
      <w:proofErr w:type="spell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подозрительные звуки, щелчки, тиканье часов, изда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ваемые предметом;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 предмета исходит характерный запах миндаля или другой необычный запах.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Причины, служащие поводом для опасения: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нахождение подозрительных лиц до обнаружения этого предмета;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угрозы лично, по телефону или в почтовых отправле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Действия: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трогать, не подходить, не передвигать обнаружен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подозрительный предмет! Не курить, воздержаться от использования средств радиосвязи, в том числе и мо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бильных, вблизи данного предмета.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об обнаружении подозритель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предмета в правоохранительные органы по указан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телефонам.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Зафиксировать время и место обнаружения.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от людей опасную зону в радиусе не ме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100 м.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обеспечить охрану подозрительного предмета и опасной зоны.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обеспечить (помочь обеспечить) органи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зованную эвакуацию людей с территории, прилегающей к опасной зоне.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Дождаться прибытия представителей правоохрани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органов, указать место расположения подозри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предмета, время и обстоятельства его обнару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действовать по указанию представителей пра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воохранительных органов.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сообщать об угрозе взрыва никому, кроме тех, ко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необходимо знать о случившемся, чтобы не создавать панику.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Проинструктировать персонал объекта о том, что за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прещается принимать на хранение от посторонних лиц ка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кие-либо предметы и вещи.</w:t>
      </w:r>
    </w:p>
    <w:p w:rsidR="00062A21" w:rsidRPr="00062A21" w:rsidRDefault="00062A21" w:rsidP="00062A21">
      <w:pPr>
        <w:numPr>
          <w:ilvl w:val="0"/>
          <w:numId w:val="1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 описать внешний вид предмета, похо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жего на взрывное устройство.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может иметь любой вид: сумка, свёрток, пакет и т.п.,  находящиеся бесхозно в месте возможного присут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ствия большого количества людей, вблизи </w:t>
      </w:r>
      <w:proofErr w:type="spell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жароопасных мест, расположения различного рода ком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муникаций. Также по своему внешнему виду он может быть похож на взрывное устройство (граната, мина, сна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ряд и т.п.); могут торчать проводки, верёвочки, </w:t>
      </w:r>
      <w:proofErr w:type="spell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изолента</w:t>
      </w:r>
      <w:proofErr w:type="spell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скотч; возможно тиканье часового механизма, механиче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жужжание, другие звуки; иметь запах миндаля или другой незнакомый запах.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охране подозрительного предмета 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  <w:proofErr w:type="gramEnd"/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При поступлении угрозы террористического акта по телефону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Предупредительные меры (меры профилактики):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инструктировать персонал о порядке приема телефонных сообщений с угрозами террористического акта.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сообщения по телефону об угрозе взрыва, о на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личии взрывного устройства не вдаваться в панику. Быть выдержанными и вежливыми, не прерывать 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наличии магнитофона надо поднести его к телефону, записать разговор. Постараться сразу 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дать знать об этой угрозе своему коллеге, по возможности одновременно с разговором он должен  по другому аппарату сообщить оперативному дежурному милиции и дежурному по отде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 ФСБ о поступившей угрозе и номер телефона, по ко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торому позвонил предполагаемый террорист.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угрозы по телефону необходимо дей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ствовать в соответствии с «Порядком приёма телефонно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сообщения с угрозами террористического характера» (приложение 2);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своевременно оснащать телефоны организации уст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ройствами АОН и звукозаписью телефонного сообщения.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Действий при получении телефонного сообщения: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реагировать на каждый поступивший телефонный звонок;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сообщить в правоохранительные органы о поступив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телефонном звонке;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необходимости эвакуировать людей согласно плану эвакуации;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обеспечить беспрепятственную работу оперативно-следственной группы, кинологов и т.д.;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обеспечить немедленную передачу полученной по те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лефону информации в правоохранительные органы и ру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ководителю организации.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форма действий при принятии сообщения об угрозе взрыва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Будьте спокойны, вежливы, не прерывайте 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Включите магнитофон (если он подключён к телефону). Сошлитесь на некачественную работу аппарата, чтобы полностью записать разговор.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вешайте телефонную трубку по окончании раз</w:t>
      </w: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oftHyphen/>
        <w:t>говора.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вопросы:</w:t>
      </w:r>
    </w:p>
    <w:p w:rsidR="00062A21" w:rsidRPr="00062A21" w:rsidRDefault="00062A21" w:rsidP="00062A21">
      <w:pPr>
        <w:numPr>
          <w:ilvl w:val="0"/>
          <w:numId w:val="2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может быть проведён взрыв?</w:t>
      </w:r>
    </w:p>
    <w:p w:rsidR="00062A21" w:rsidRPr="00062A21" w:rsidRDefault="00062A21" w:rsidP="00062A21">
      <w:pPr>
        <w:numPr>
          <w:ilvl w:val="0"/>
          <w:numId w:val="2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заложено взрывное устройство?</w:t>
      </w:r>
    </w:p>
    <w:p w:rsidR="00062A21" w:rsidRPr="00062A21" w:rsidRDefault="00062A21" w:rsidP="00062A21">
      <w:pPr>
        <w:numPr>
          <w:ilvl w:val="0"/>
          <w:numId w:val="2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оно из себя представляет?</w:t>
      </w:r>
    </w:p>
    <w:p w:rsidR="00062A21" w:rsidRPr="00062A21" w:rsidRDefault="00062A21" w:rsidP="00062A21">
      <w:pPr>
        <w:numPr>
          <w:ilvl w:val="0"/>
          <w:numId w:val="2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оно выглядит внешне?</w:t>
      </w:r>
    </w:p>
    <w:p w:rsidR="00062A21" w:rsidRPr="00062A21" w:rsidRDefault="00062A21" w:rsidP="00062A21">
      <w:pPr>
        <w:numPr>
          <w:ilvl w:val="0"/>
          <w:numId w:val="2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ещё где-нибудь взрывное устройство?</w:t>
      </w:r>
    </w:p>
    <w:p w:rsidR="00062A21" w:rsidRPr="00062A21" w:rsidRDefault="00062A21" w:rsidP="00062A21">
      <w:pPr>
        <w:numPr>
          <w:ilvl w:val="0"/>
          <w:numId w:val="2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заложено взрывное устройство?</w:t>
      </w:r>
    </w:p>
    <w:p w:rsidR="00062A21" w:rsidRPr="00062A21" w:rsidRDefault="00062A21" w:rsidP="00062A21">
      <w:pPr>
        <w:numPr>
          <w:ilvl w:val="0"/>
          <w:numId w:val="2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ваши требования?</w:t>
      </w:r>
    </w:p>
    <w:p w:rsidR="00062A21" w:rsidRPr="00062A21" w:rsidRDefault="00062A21" w:rsidP="00062A21">
      <w:pPr>
        <w:numPr>
          <w:ilvl w:val="0"/>
          <w:numId w:val="2"/>
        </w:numPr>
        <w:shd w:val="clear" w:color="auto" w:fill="FFFFFF"/>
        <w:spacing w:after="91" w:line="240" w:lineRule="auto"/>
        <w:ind w:left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один или с вами есть ещё кто-либо?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В. При поступлении угрозы террористического акта в письменном виде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Угрозы в письменной форме могут поступить в 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зацию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почтовому каналу, так и в результате обнару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различного рода анонимных материалов (записки, надписи, информация, записанная на дискете, и др.).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необходимо чёткое соблюдение персоналом организации правил обращения с анонимными материа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лами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зложенными в приложении 3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Предупредительные меры (меры профилактики):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тщательный просмотр в экспедиции и секретариате (секретарями) всей поступающей письменной продукции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рослушивание магнитных лент. просмотр дискет.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особое внимание необходимо обращать на бандеро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осылки, крупные упаковки, футляры-упаковки и т.п., в том числе и рекламные проспекты.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проверки — не пропустить возможное сообщение об угрозе террористического акта.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При захвате террористами заложников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Предупредительные меры (меры профилактики). 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меры носят общий характер и направлены на повышение бдительности, строгий режим пропуска, установление систем наблюдения и сигнализации различного назначения.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персонал организации должен быть про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инструктирован и обучен действиям в подобных ситуациях</w:t>
      </w: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 это поможет в какой-то степени снизить вероятность захвата заложников на территории и в расположении организации.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&gt; 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Действия при захвате заложников: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случившемся немедленно сообщить в нужную ин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станцию и руководителю организации по указанным выше телефонам;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по своей инициативе в переговоры с террориста</w:t>
      </w: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 не вступать;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необходимости выполнять требования захватчи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если это не связано с причинением ущерба жизни и здоровью людей, не противоречить террористам, не рис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ковать жизнью окружающих и своей собственной;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провоцировать действия, могущие повлечь за собой применение террористами оружия;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обеспечить беспрепятственный проезд (проход) к месту происшествия сотрудников соответствующих орга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силовых структур;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&gt;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— с прибытием бойцов спецподразделений ФСБ и МВД подробно ответить на вопросы их командиров и обеспе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их работу.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привития знаний и навыков сотрудни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организации по вопросам профилактики и действиям в условиях угрозы проведения террористических актов с учётом особенностей размещения, территории и характе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деятельности организации руководителем организа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совместно с местными органами ФСБ и МВД разра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батываются Инструкция и План действий по обеспе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чению безопасности сотрудников объекта.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Рекомендуемые зоны эвакуации и оцепления при обнаружении взрывного устройства или предме</w:t>
      </w: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oftHyphen/>
        <w:t>та, похожего на взрывное устройство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Граната РГД-5 не менее 50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Граната Ф-1    не менее 200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Тротиловая шашка массой 200 г.  — 45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Тротиловая шашка массой 400 г. — 55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Пивная банка 0,33 л. — 60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Мина МОН-50 — 85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Чемодан (кейс) — 230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Дорожный чемодан – 350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Автомобиль типа «Жигули» — 460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Автомобиль типа «Волга»- 580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Микроавтобус — 920 м.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Грузовая автомашина (фургон) – 1240 м.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2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 порядке приёма сообщений, содержащих угрозы террористического характера, по телефону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По ходу разговора отметьте пол, возраст звонившего и особенности его (её) речи;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голос: громкий, (тихий), низкий (высокий);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темп речи: быстрая (медленная);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— произношение: отчётливое, искажённое, с заикани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шепелявое, с акцентом или диалектом;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— манера речи:  развязная, с 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издёвкой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нецензурными выражениями.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отметьте звуковой фон (шум автомашин или железнодорожного транспорта, звуки теле- или ра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диоаппаратуры, голоса, 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характер звонка (городской или междугород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ный).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зафиксируйте точное время начала раз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говора и его продолжительность.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постарайтесь в ходе разговора полу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ответы на следующие вопросы: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Куда, кому, по какому телефону звонит этот человек?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Какие конкретные требования он (она) выдвигает?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Выдвигает требования он (она) лично, выступает в роли посредника или представляет какую-либо группу лиц?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На каких условиях он (она) или они согласны отка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заться от задуманного?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Как и когда с ним (с ней) можно связаться?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Кому вы можете или должны сообщить об этом звон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ке?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возможно, ещё в процессе разговора сообщите о нём руководству объекта, если нет — немедленно по его окончании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распространяйтесь о факте разговора и его содер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жании. Максимально ограничьте число людей, владеющих полученной информацией.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автоматического определителя номера (АОН) запишите определившийся номер телефона в тет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радь, что позволит избежать его случайной утраты.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звукозаписывающей аппаратуры сразу же извлеките кассету (мини-диск) с записью раз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говора и примите меры к её сохранности. Обязательно установите на её место </w:t>
      </w:r>
      <w:proofErr w:type="gramStart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</w:t>
      </w:r>
      <w:proofErr w:type="gramEnd"/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3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обращения с анонимными материалами, содержащими угрозы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террористического характера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крываемый полиэтиленовый пакет и поместите в отдель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жёсткую папку.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не оставлять на нём отпечатков своих пальцев.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документ поступил в конверте, его вскрытие про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изводится только с левой или правой стороны, аккуратно отрезая кромки ножницами.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всё: сам документ с текстом, любые вложе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конверт и упаковку, ничего не выбрасывайте.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расширяйте круг лиц, знакомившихся с содержани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документа.</w:t>
      </w:r>
    </w:p>
    <w:p w:rsidR="00062A21" w:rsidRPr="00062A21" w:rsidRDefault="00062A21" w:rsidP="00062A21">
      <w:pPr>
        <w:shd w:val="clear" w:color="auto" w:fill="FFFFFF"/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</w:t>
      </w:r>
      <w:r w:rsidRPr="000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подписи и т.п.), а также обстоятельства, связанные с их распространением, обнаружением или получением.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Анонимные материалы не должны сшиваться, склеиваться, на них не разрешается делать подписи, под</w:t>
      </w: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черкивать или обводить отдельные места в тексте, писать резолюции и указания, также запрещается их мять и сгибать.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062A21" w:rsidRPr="00062A21" w:rsidRDefault="00062A21" w:rsidP="00062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</w:t>
      </w:r>
      <w:r w:rsidRPr="000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ях граждан, передавших анонимные материалы в инстанции.</w:t>
      </w:r>
    </w:p>
    <w:p w:rsidR="00062A21" w:rsidRPr="00062A21" w:rsidRDefault="00062A21" w:rsidP="00062A21">
      <w:p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b/>
          <w:bCs/>
          <w:color w:val="0099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99CC"/>
          <w:sz w:val="24"/>
          <w:szCs w:val="24"/>
          <w:lang w:eastAsia="ru-RU"/>
        </w:rPr>
        <w:t xml:space="preserve"> </w:t>
      </w:r>
    </w:p>
    <w:p w:rsidR="00062A21" w:rsidRDefault="00062A21" w:rsidP="00062A2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62A21" w:rsidRDefault="00062A21" w:rsidP="00062A2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62A21" w:rsidRDefault="00062A21" w:rsidP="00062A2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62A21" w:rsidRDefault="00062A21" w:rsidP="00062A2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0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61E"/>
    <w:multiLevelType w:val="multilevel"/>
    <w:tmpl w:val="A1F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50752"/>
    <w:multiLevelType w:val="multilevel"/>
    <w:tmpl w:val="194C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5C86"/>
    <w:multiLevelType w:val="multilevel"/>
    <w:tmpl w:val="B7D4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B53CF"/>
    <w:multiLevelType w:val="multilevel"/>
    <w:tmpl w:val="047C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B0BD0"/>
    <w:multiLevelType w:val="multilevel"/>
    <w:tmpl w:val="4C3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2A21"/>
    <w:rsid w:val="0006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62A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2A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6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A21"/>
    <w:rPr>
      <w:b/>
      <w:bCs/>
    </w:rPr>
  </w:style>
  <w:style w:type="character" w:styleId="a5">
    <w:name w:val="Emphasis"/>
    <w:basedOn w:val="a0"/>
    <w:uiPriority w:val="20"/>
    <w:qFormat/>
    <w:rsid w:val="00062A21"/>
    <w:rPr>
      <w:i/>
      <w:iCs/>
    </w:rPr>
  </w:style>
  <w:style w:type="character" w:styleId="a6">
    <w:name w:val="Hyperlink"/>
    <w:basedOn w:val="a0"/>
    <w:uiPriority w:val="99"/>
    <w:semiHidden/>
    <w:unhideWhenUsed/>
    <w:rsid w:val="00062A21"/>
    <w:rPr>
      <w:color w:val="0000FF"/>
      <w:u w:val="single"/>
    </w:rPr>
  </w:style>
  <w:style w:type="character" w:customStyle="1" w:styleId="bf-2text">
    <w:name w:val="bf-2__text"/>
    <w:basedOn w:val="a0"/>
    <w:rsid w:val="00062A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2A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2A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2A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2A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0994">
                  <w:marLeft w:val="0"/>
                  <w:marRight w:val="0"/>
                  <w:marTop w:val="0"/>
                  <w:marBottom w:val="0"/>
                  <w:divBdr>
                    <w:top w:val="single" w:sz="6" w:space="23" w:color="E3E3E3"/>
                    <w:left w:val="single" w:sz="6" w:space="23" w:color="E3E3E3"/>
                    <w:bottom w:val="single" w:sz="6" w:space="23" w:color="E3E3E3"/>
                    <w:right w:val="single" w:sz="6" w:space="23" w:color="E3E3E3"/>
                  </w:divBdr>
                  <w:divsChild>
                    <w:div w:id="7918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4735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252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8505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176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2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7985">
                                      <w:marLeft w:val="0"/>
                                      <w:marRight w:val="0"/>
                                      <w:marTop w:val="0"/>
                                      <w:marBottom w:val="4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398170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5955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0569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0661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7789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8896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7083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3759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583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8426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7329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8972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00736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7627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4585">
                      <w:marLeft w:val="0"/>
                      <w:marRight w:val="0"/>
                      <w:marTop w:val="1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21943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7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8703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97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8877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20290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884962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316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3810">
                      <w:marLeft w:val="0"/>
                      <w:marRight w:val="0"/>
                      <w:marTop w:val="1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70938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7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7377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94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2702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1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567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560384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2375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049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551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657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285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9260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0743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0616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175">
                  <w:marLeft w:val="0"/>
                  <w:marRight w:val="0"/>
                  <w:marTop w:val="0"/>
                  <w:marBottom w:val="6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1188">
                  <w:marLeft w:val="-328"/>
                  <w:marRight w:val="-3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4588">
                      <w:marLeft w:val="338"/>
                      <w:marRight w:val="3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1259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929232">
                      <w:marLeft w:val="338"/>
                      <w:marRight w:val="3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1845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2038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2022-04-08T06:28:00Z</dcterms:created>
  <dcterms:modified xsi:type="dcterms:W3CDTF">2022-04-08T06:35:00Z</dcterms:modified>
</cp:coreProperties>
</file>